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822" w:rsidRDefault="00CF7822" w:rsidP="00CF7822">
      <w:pPr>
        <w:pStyle w:val="Default"/>
        <w:rPr>
          <w:sz w:val="44"/>
          <w:szCs w:val="44"/>
        </w:rPr>
      </w:pPr>
      <w:r>
        <w:t xml:space="preserve"> </w:t>
      </w:r>
      <w:r>
        <w:rPr>
          <w:sz w:val="44"/>
          <w:szCs w:val="44"/>
        </w:rPr>
        <w:t xml:space="preserve">TVRDNJE: </w:t>
      </w:r>
    </w:p>
    <w:p w:rsidR="00CF7822" w:rsidRDefault="00CF7822" w:rsidP="00CF7822">
      <w:pPr>
        <w:pStyle w:val="Default"/>
        <w:rPr>
          <w:sz w:val="44"/>
          <w:szCs w:val="44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1. Ako od mog neposrednog sljedbenika oduzmeš broj 5, dobit ćeš broj 12. Ja sam broj 18.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2. Ako zbroj brojeva 14 i 4 umanjiš za 8, dobit ćeš 1 D.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3. Razlika brojeva 18 i 7 neposredni je prethodnik broja 13.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>4. Ana je kupila naranče i dala prodavaču 15 kn. On joj je vratio 3 kn</w:t>
      </w:r>
      <w:r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     </w:t>
      </w:r>
      <w:r>
        <w:rPr>
          <w:sz w:val="36"/>
          <w:szCs w:val="36"/>
        </w:rPr>
        <w:t xml:space="preserve">što znači da su naranče koštale 13 kn.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>5. Ako je drugi pribrojnik 13, a zbroj 19, prvi je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pribrojnik 7.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6. Razlika brojeva 19 i 9 jednaka je zbroju brojeva 6 i 4.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>7. Ako neposredni sljedbenik broja 19 umanjimo za zbroj brojeva 7 i 2</w:t>
      </w:r>
      <w:r>
        <w:rPr>
          <w:sz w:val="36"/>
          <w:szCs w:val="36"/>
        </w:rPr>
        <w:t>,</w:t>
      </w:r>
      <w:bookmarkStart w:id="0" w:name="_GoBack"/>
      <w:bookmarkEnd w:id="0"/>
      <w:r>
        <w:rPr>
          <w:sz w:val="36"/>
          <w:szCs w:val="36"/>
        </w:rPr>
        <w:t xml:space="preserve"> dobit ćemo neposredni sljedbenik broja 10.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rPr>
          <w:sz w:val="36"/>
          <w:szCs w:val="36"/>
        </w:rPr>
      </w:pPr>
      <w:r>
        <w:rPr>
          <w:sz w:val="36"/>
          <w:szCs w:val="36"/>
        </w:rPr>
        <w:t xml:space="preserve">8. Razlika brojeva 17 i 4 je 13. </w:t>
      </w:r>
    </w:p>
    <w:p w:rsidR="00CF7822" w:rsidRDefault="00CF7822" w:rsidP="00CF7822">
      <w:pPr>
        <w:pStyle w:val="Default"/>
        <w:rPr>
          <w:sz w:val="36"/>
          <w:szCs w:val="36"/>
        </w:rPr>
      </w:pP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1. N </w:t>
      </w: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2. T </w:t>
      </w: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3. N </w:t>
      </w: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4. N </w:t>
      </w: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5. N </w:t>
      </w: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6. T </w:t>
      </w:r>
    </w:p>
    <w:p w:rsidR="00CF7822" w:rsidRDefault="00CF7822" w:rsidP="00CF7822">
      <w:pPr>
        <w:pStyle w:val="Default"/>
        <w:spacing w:after="22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7. T </w:t>
      </w:r>
    </w:p>
    <w:p w:rsidR="00CF7822" w:rsidRDefault="00CF7822" w:rsidP="00CF7822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8. T </w:t>
      </w:r>
    </w:p>
    <w:p w:rsidR="007C3660" w:rsidRDefault="007C3660"/>
    <w:sectPr w:rsidR="007C3660" w:rsidSect="00B517AD">
      <w:pgSz w:w="12240" w:h="16340"/>
      <w:pgMar w:top="1861" w:right="868" w:bottom="1417" w:left="109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22"/>
    <w:rsid w:val="007C3660"/>
    <w:rsid w:val="00C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1273"/>
  <w15:chartTrackingRefBased/>
  <w15:docId w15:val="{3FC0784A-4285-48AC-AEB7-67D192F0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F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</cp:revision>
  <dcterms:created xsi:type="dcterms:W3CDTF">2019-04-22T08:46:00Z</dcterms:created>
  <dcterms:modified xsi:type="dcterms:W3CDTF">2019-04-22T08:48:00Z</dcterms:modified>
</cp:coreProperties>
</file>